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3F" w:rsidRPr="00C77143" w:rsidRDefault="00C77143" w:rsidP="0098173F">
      <w:pPr>
        <w:rPr>
          <w:rFonts w:asciiTheme="minorHAnsi" w:hAnsiTheme="minorHAnsi"/>
          <w:color w:val="1F497D" w:themeColor="text2"/>
          <w:sz w:val="40"/>
          <w:szCs w:val="40"/>
        </w:rPr>
      </w:pPr>
      <w:r>
        <w:rPr>
          <w:rFonts w:asciiTheme="minorHAnsi" w:hAnsiTheme="minorHAnsi"/>
          <w:color w:val="1F497D" w:themeColor="text2"/>
          <w:sz w:val="40"/>
          <w:szCs w:val="40"/>
        </w:rPr>
        <w:t>Avoiding Wordiness—</w:t>
      </w:r>
      <w:proofErr w:type="gramStart"/>
      <w:r>
        <w:rPr>
          <w:rFonts w:asciiTheme="minorHAnsi" w:hAnsiTheme="minorHAnsi"/>
          <w:color w:val="1F497D" w:themeColor="text2"/>
          <w:sz w:val="40"/>
          <w:szCs w:val="40"/>
        </w:rPr>
        <w:t>The</w:t>
      </w:r>
      <w:proofErr w:type="gramEnd"/>
      <w:r>
        <w:rPr>
          <w:rFonts w:asciiTheme="minorHAnsi" w:hAnsiTheme="minorHAnsi"/>
          <w:color w:val="1F497D" w:themeColor="text2"/>
          <w:sz w:val="40"/>
          <w:szCs w:val="40"/>
        </w:rPr>
        <w:t xml:space="preserve"> Red Flag List</w:t>
      </w:r>
    </w:p>
    <w:p w:rsidR="00C77143" w:rsidRDefault="00C77143" w:rsidP="0098173F">
      <w:pPr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98173F" w:rsidRPr="00C77143" w:rsidRDefault="0098173F" w:rsidP="00C77143">
      <w:pPr>
        <w:pStyle w:val="ListParagraph"/>
        <w:numPr>
          <w:ilvl w:val="0"/>
          <w:numId w:val="13"/>
        </w:numPr>
        <w:rPr>
          <w:rFonts w:asciiTheme="minorHAnsi" w:hAnsiTheme="minorHAnsi"/>
          <w:color w:val="1F497D" w:themeColor="text2"/>
          <w:sz w:val="32"/>
          <w:szCs w:val="32"/>
        </w:rPr>
      </w:pPr>
      <w:r w:rsidRPr="00C77143">
        <w:rPr>
          <w:rFonts w:asciiTheme="minorHAnsi" w:hAnsiTheme="minorHAnsi"/>
          <w:b/>
          <w:bCs/>
          <w:color w:val="1F497D" w:themeColor="text2"/>
          <w:sz w:val="32"/>
          <w:szCs w:val="32"/>
        </w:rPr>
        <w:t>Participles</w:t>
      </w:r>
      <w:r w:rsidR="00C77143" w:rsidRPr="00C77143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</w:t>
      </w:r>
    </w:p>
    <w:p w:rsidR="0098173F" w:rsidRPr="00C77143" w:rsidRDefault="0098173F" w:rsidP="0098173F">
      <w:p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>In most circumstances, you can avoid the use of participles.  Always try to shoot for the simple tense of a verb.  Participles include:</w:t>
      </w:r>
    </w:p>
    <w:p w:rsidR="0098173F" w:rsidRPr="00C77143" w:rsidRDefault="0098173F" w:rsidP="0098173F">
      <w:pPr>
        <w:rPr>
          <w:rFonts w:asciiTheme="minorHAnsi" w:hAnsiTheme="minorHAnsi"/>
          <w:color w:val="1F497D" w:themeColor="text2"/>
        </w:rPr>
      </w:pPr>
      <w:proofErr w:type="gramStart"/>
      <w:r w:rsidRPr="00C77143">
        <w:rPr>
          <w:rFonts w:asciiTheme="minorHAnsi" w:hAnsiTheme="minorHAnsi"/>
          <w:b/>
          <w:bCs/>
          <w:color w:val="1F497D" w:themeColor="text2"/>
        </w:rPr>
        <w:t>have</w:t>
      </w:r>
      <w:proofErr w:type="gramEnd"/>
      <w:r w:rsidRPr="00C77143">
        <w:rPr>
          <w:rFonts w:asciiTheme="minorHAnsi" w:hAnsiTheme="minorHAnsi"/>
          <w:b/>
          <w:bCs/>
          <w:color w:val="1F497D" w:themeColor="text2"/>
        </w:rPr>
        <w:t>, had, will, will have, should</w:t>
      </w:r>
      <w:r w:rsidRPr="00C77143">
        <w:rPr>
          <w:rFonts w:asciiTheme="minorHAnsi" w:hAnsiTheme="minorHAnsi"/>
          <w:color w:val="1F497D" w:themeColor="text2"/>
        </w:rPr>
        <w:t xml:space="preserve"> to name a few.  </w:t>
      </w:r>
    </w:p>
    <w:p w:rsidR="0098173F" w:rsidRPr="00C77143" w:rsidRDefault="0098173F" w:rsidP="0098173F">
      <w:pPr>
        <w:rPr>
          <w:rFonts w:asciiTheme="minorHAnsi" w:hAnsiTheme="minorHAnsi"/>
          <w:color w:val="1F497D" w:themeColor="text2"/>
        </w:rPr>
      </w:pPr>
    </w:p>
    <w:p w:rsidR="0098173F" w:rsidRPr="00C77143" w:rsidRDefault="0098173F" w:rsidP="0098173F">
      <w:p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b/>
          <w:bCs/>
          <w:color w:val="1F497D" w:themeColor="text2"/>
        </w:rPr>
        <w:t>Have/ had</w:t>
      </w:r>
      <w:r w:rsidRPr="00C77143">
        <w:rPr>
          <w:rFonts w:asciiTheme="minorHAnsi" w:hAnsiTheme="minorHAnsi"/>
          <w:color w:val="1F497D" w:themeColor="text2"/>
        </w:rPr>
        <w:t>—Simple past</w:t>
      </w:r>
    </w:p>
    <w:p w:rsidR="0098173F" w:rsidRPr="00C77143" w:rsidRDefault="0098173F" w:rsidP="0098173F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 xml:space="preserve">If you </w:t>
      </w:r>
      <w:r w:rsidRPr="00C77143">
        <w:rPr>
          <w:rFonts w:asciiTheme="minorHAnsi" w:hAnsiTheme="minorHAnsi"/>
          <w:strike/>
          <w:color w:val="C00000"/>
        </w:rPr>
        <w:t>have had</w:t>
      </w:r>
      <w:r w:rsidRPr="00C77143">
        <w:rPr>
          <w:rFonts w:asciiTheme="minorHAnsi" w:hAnsiTheme="minorHAnsi"/>
          <w:color w:val="C00000"/>
        </w:rPr>
        <w:t xml:space="preserve"> </w:t>
      </w:r>
      <w:r w:rsidRPr="00C77143">
        <w:rPr>
          <w:rFonts w:asciiTheme="minorHAnsi" w:hAnsiTheme="minorHAnsi"/>
          <w:color w:val="1F497D" w:themeColor="text2"/>
        </w:rPr>
        <w:t>someone book travel for you…</w:t>
      </w:r>
    </w:p>
    <w:p w:rsidR="0098173F" w:rsidRPr="00C77143" w:rsidRDefault="0098173F" w:rsidP="0098173F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 xml:space="preserve">If someone </w:t>
      </w:r>
      <w:r w:rsidRPr="00C77143">
        <w:rPr>
          <w:rFonts w:asciiTheme="minorHAnsi" w:hAnsiTheme="minorHAnsi"/>
          <w:color w:val="1F497D" w:themeColor="text2"/>
          <w:highlight w:val="yellow"/>
        </w:rPr>
        <w:t>booked</w:t>
      </w:r>
      <w:r w:rsidRPr="00C77143">
        <w:rPr>
          <w:rFonts w:asciiTheme="minorHAnsi" w:hAnsiTheme="minorHAnsi"/>
          <w:color w:val="1F497D" w:themeColor="text2"/>
        </w:rPr>
        <w:t xml:space="preserve"> travel for you </w:t>
      </w:r>
    </w:p>
    <w:p w:rsidR="0098173F" w:rsidRPr="00C77143" w:rsidRDefault="0098173F" w:rsidP="0098173F">
      <w:pPr>
        <w:rPr>
          <w:rFonts w:asciiTheme="minorHAnsi" w:hAnsiTheme="minorHAnsi"/>
          <w:color w:val="1F497D" w:themeColor="text2"/>
        </w:rPr>
      </w:pPr>
    </w:p>
    <w:p w:rsidR="0098173F" w:rsidRPr="00C77143" w:rsidRDefault="0098173F" w:rsidP="0098173F">
      <w:p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b/>
          <w:bCs/>
          <w:color w:val="1F497D" w:themeColor="text2"/>
        </w:rPr>
        <w:t>Will</w:t>
      </w:r>
      <w:r w:rsidRPr="00C77143">
        <w:rPr>
          <w:rFonts w:asciiTheme="minorHAnsi" w:hAnsiTheme="minorHAnsi"/>
          <w:color w:val="1F497D" w:themeColor="text2"/>
        </w:rPr>
        <w:t>—Simple present</w:t>
      </w:r>
    </w:p>
    <w:p w:rsidR="0098173F" w:rsidRPr="00C77143" w:rsidRDefault="0098173F" w:rsidP="0098173F">
      <w:pPr>
        <w:pStyle w:val="ListParagraph"/>
        <w:numPr>
          <w:ilvl w:val="0"/>
          <w:numId w:val="2"/>
        </w:num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 xml:space="preserve">When you click </w:t>
      </w:r>
      <w:r w:rsidRPr="00C77143">
        <w:rPr>
          <w:rFonts w:asciiTheme="minorHAnsi" w:hAnsiTheme="minorHAnsi"/>
          <w:b/>
          <w:bCs/>
          <w:color w:val="1F497D" w:themeColor="text2"/>
        </w:rPr>
        <w:t>OK,</w:t>
      </w:r>
      <w:r w:rsidRPr="00C77143">
        <w:rPr>
          <w:rFonts w:asciiTheme="minorHAnsi" w:hAnsiTheme="minorHAnsi"/>
          <w:color w:val="1F497D" w:themeColor="text2"/>
        </w:rPr>
        <w:t xml:space="preserve"> a new window </w:t>
      </w:r>
      <w:r w:rsidRPr="00C77143">
        <w:rPr>
          <w:rFonts w:asciiTheme="minorHAnsi" w:hAnsiTheme="minorHAnsi"/>
          <w:strike/>
          <w:color w:val="C00000"/>
        </w:rPr>
        <w:t>will</w:t>
      </w:r>
      <w:r w:rsidRPr="00C77143">
        <w:rPr>
          <w:rFonts w:asciiTheme="minorHAnsi" w:hAnsiTheme="minorHAnsi"/>
          <w:color w:val="1F497D" w:themeColor="text2"/>
        </w:rPr>
        <w:t xml:space="preserve"> open.</w:t>
      </w:r>
    </w:p>
    <w:p w:rsidR="0098173F" w:rsidRPr="00C77143" w:rsidRDefault="0098173F" w:rsidP="0098173F">
      <w:pPr>
        <w:pStyle w:val="ListParagraph"/>
        <w:numPr>
          <w:ilvl w:val="0"/>
          <w:numId w:val="2"/>
        </w:num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 xml:space="preserve">When you click </w:t>
      </w:r>
      <w:r w:rsidRPr="00C77143">
        <w:rPr>
          <w:rFonts w:asciiTheme="minorHAnsi" w:hAnsiTheme="minorHAnsi"/>
          <w:b/>
          <w:bCs/>
          <w:color w:val="1F497D" w:themeColor="text2"/>
        </w:rPr>
        <w:t>OK,</w:t>
      </w:r>
      <w:r w:rsidRPr="00C77143">
        <w:rPr>
          <w:rFonts w:asciiTheme="minorHAnsi" w:hAnsiTheme="minorHAnsi"/>
          <w:color w:val="1F497D" w:themeColor="text2"/>
        </w:rPr>
        <w:t xml:space="preserve"> a new window </w:t>
      </w:r>
      <w:r w:rsidRPr="00C77143">
        <w:rPr>
          <w:rFonts w:asciiTheme="minorHAnsi" w:hAnsiTheme="minorHAnsi"/>
          <w:color w:val="1F497D" w:themeColor="text2"/>
          <w:highlight w:val="yellow"/>
        </w:rPr>
        <w:t>opens.</w:t>
      </w:r>
    </w:p>
    <w:p w:rsidR="0098173F" w:rsidRPr="00C77143" w:rsidRDefault="0098173F" w:rsidP="0098173F">
      <w:pPr>
        <w:rPr>
          <w:rFonts w:asciiTheme="minorHAnsi" w:hAnsiTheme="minorHAnsi"/>
          <w:color w:val="1F497D" w:themeColor="text2"/>
        </w:rPr>
      </w:pPr>
    </w:p>
    <w:p w:rsidR="0098173F" w:rsidRPr="00C77143" w:rsidRDefault="0098173F" w:rsidP="0098173F">
      <w:p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b/>
          <w:bCs/>
          <w:color w:val="1F497D" w:themeColor="text2"/>
        </w:rPr>
        <w:t>Should</w:t>
      </w:r>
      <w:r w:rsidRPr="00C77143">
        <w:rPr>
          <w:rFonts w:asciiTheme="minorHAnsi" w:hAnsiTheme="minorHAnsi"/>
          <w:color w:val="1F497D" w:themeColor="text2"/>
        </w:rPr>
        <w:t>—Simple present</w:t>
      </w:r>
    </w:p>
    <w:p w:rsidR="0098173F" w:rsidRPr="00C77143" w:rsidRDefault="0098173F" w:rsidP="0098173F">
      <w:pPr>
        <w:pStyle w:val="ListParagraph"/>
        <w:numPr>
          <w:ilvl w:val="0"/>
          <w:numId w:val="3"/>
        </w:num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 xml:space="preserve">Departments </w:t>
      </w:r>
      <w:r w:rsidRPr="00C77143">
        <w:rPr>
          <w:rFonts w:asciiTheme="minorHAnsi" w:hAnsiTheme="minorHAnsi"/>
          <w:strike/>
          <w:color w:val="C00000"/>
        </w:rPr>
        <w:t>should</w:t>
      </w:r>
      <w:r w:rsidRPr="00C77143">
        <w:rPr>
          <w:rFonts w:asciiTheme="minorHAnsi" w:hAnsiTheme="minorHAnsi"/>
          <w:color w:val="1F497D" w:themeColor="text2"/>
        </w:rPr>
        <w:t xml:space="preserve"> check peak times before going to the Campus Card office.</w:t>
      </w:r>
    </w:p>
    <w:p w:rsidR="0098173F" w:rsidRPr="00C77143" w:rsidRDefault="0098173F" w:rsidP="0098173F">
      <w:pPr>
        <w:pStyle w:val="ListParagraph"/>
        <w:numPr>
          <w:ilvl w:val="0"/>
          <w:numId w:val="3"/>
        </w:num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  <w:highlight w:val="yellow"/>
        </w:rPr>
        <w:t>Check</w:t>
      </w:r>
      <w:r w:rsidRPr="00C77143">
        <w:rPr>
          <w:rFonts w:asciiTheme="minorHAnsi" w:hAnsiTheme="minorHAnsi"/>
          <w:color w:val="1F497D" w:themeColor="text2"/>
        </w:rPr>
        <w:t xml:space="preserve"> peak times before going to the Campus Card office.</w:t>
      </w:r>
    </w:p>
    <w:p w:rsidR="00C85522" w:rsidRPr="00C77143" w:rsidRDefault="00C85522" w:rsidP="00C85522">
      <w:pPr>
        <w:rPr>
          <w:rFonts w:asciiTheme="minorHAnsi" w:hAnsiTheme="minorHAnsi"/>
          <w:color w:val="1F497D" w:themeColor="text2"/>
        </w:rPr>
      </w:pPr>
    </w:p>
    <w:p w:rsidR="00C85522" w:rsidRPr="00C77143" w:rsidRDefault="00C85522" w:rsidP="00C77143">
      <w:pPr>
        <w:pStyle w:val="ListParagraph"/>
        <w:numPr>
          <w:ilvl w:val="0"/>
          <w:numId w:val="14"/>
        </w:numPr>
        <w:rPr>
          <w:rFonts w:asciiTheme="minorHAnsi" w:hAnsiTheme="minorHAnsi"/>
          <w:color w:val="1F497D" w:themeColor="text2"/>
          <w:sz w:val="32"/>
          <w:szCs w:val="32"/>
        </w:rPr>
      </w:pPr>
      <w:r w:rsidRPr="00C77143">
        <w:rPr>
          <w:rFonts w:asciiTheme="minorHAnsi" w:hAnsiTheme="minorHAnsi"/>
          <w:b/>
          <w:bCs/>
          <w:color w:val="1F497D" w:themeColor="text2"/>
          <w:sz w:val="32"/>
          <w:szCs w:val="32"/>
        </w:rPr>
        <w:t>Prepositions</w:t>
      </w:r>
      <w:r w:rsidR="00C77143" w:rsidRPr="00C77143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</w:t>
      </w:r>
    </w:p>
    <w:p w:rsidR="006C039C" w:rsidRPr="00C77143" w:rsidRDefault="00C85522" w:rsidP="006C039C">
      <w:pPr>
        <w:rPr>
          <w:rFonts w:asciiTheme="minorHAnsi" w:eastAsia="Times New Roman" w:hAnsiTheme="minorHAnsi"/>
          <w:color w:val="1F497D" w:themeColor="text2"/>
        </w:rPr>
      </w:pPr>
      <w:r w:rsidRPr="00C77143">
        <w:rPr>
          <w:rFonts w:asciiTheme="minorHAnsi" w:eastAsia="Times New Roman" w:hAnsiTheme="minorHAnsi"/>
          <w:bCs/>
          <w:color w:val="1F497D" w:themeColor="text2"/>
        </w:rPr>
        <w:t>Circle the Prepositions.</w:t>
      </w:r>
      <w:r w:rsidRPr="00C77143">
        <w:rPr>
          <w:rFonts w:asciiTheme="minorHAnsi" w:eastAsia="Times New Roman" w:hAnsiTheme="minorHAnsi"/>
          <w:color w:val="1F497D" w:themeColor="text2"/>
        </w:rPr>
        <w:t xml:space="preserve"> Too many prepositions can drain all the action out of a sentence. Get rid of the prepositions, and find a strong active verb to make the sentence direct: </w:t>
      </w:r>
    </w:p>
    <w:p w:rsidR="006C039C" w:rsidRPr="00C77143" w:rsidRDefault="00C85522" w:rsidP="006C039C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color w:val="1F497D" w:themeColor="text2"/>
        </w:rPr>
      </w:pPr>
      <w:r w:rsidRPr="00C77143">
        <w:rPr>
          <w:rFonts w:asciiTheme="minorHAnsi" w:eastAsia="Times New Roman" w:hAnsiTheme="minorHAnsi"/>
          <w:color w:val="1F497D" w:themeColor="text2"/>
          <w:highlight w:val="yellow"/>
        </w:rPr>
        <w:t>In</w:t>
      </w:r>
      <w:r w:rsidRPr="00C77143">
        <w:rPr>
          <w:rFonts w:asciiTheme="minorHAnsi" w:eastAsia="Times New Roman" w:hAnsiTheme="minorHAnsi"/>
          <w:color w:val="1F497D" w:themeColor="text2"/>
        </w:rPr>
        <w:t xml:space="preserve"> this passage is an example </w:t>
      </w:r>
      <w:r w:rsidRPr="00C77143">
        <w:rPr>
          <w:rFonts w:asciiTheme="minorHAnsi" w:eastAsia="Times New Roman" w:hAnsiTheme="minorHAnsi"/>
          <w:color w:val="1F497D" w:themeColor="text2"/>
          <w:highlight w:val="yellow"/>
        </w:rPr>
        <w:t>of</w:t>
      </w:r>
      <w:r w:rsidRPr="00C77143">
        <w:rPr>
          <w:rFonts w:asciiTheme="minorHAnsi" w:eastAsia="Times New Roman" w:hAnsiTheme="minorHAnsi"/>
          <w:color w:val="1F497D" w:themeColor="text2"/>
        </w:rPr>
        <w:t xml:space="preserve"> the use </w:t>
      </w:r>
      <w:r w:rsidRPr="00C77143">
        <w:rPr>
          <w:rFonts w:asciiTheme="minorHAnsi" w:eastAsia="Times New Roman" w:hAnsiTheme="minorHAnsi"/>
          <w:color w:val="1F497D" w:themeColor="text2"/>
          <w:highlight w:val="yellow"/>
        </w:rPr>
        <w:t>of</w:t>
      </w:r>
      <w:r w:rsidRPr="00C77143">
        <w:rPr>
          <w:rFonts w:asciiTheme="minorHAnsi" w:eastAsia="Times New Roman" w:hAnsiTheme="minorHAnsi"/>
          <w:color w:val="1F497D" w:themeColor="text2"/>
        </w:rPr>
        <w:t xml:space="preserve"> the rule of justice </w:t>
      </w:r>
      <w:r w:rsidRPr="00C77143">
        <w:rPr>
          <w:rFonts w:asciiTheme="minorHAnsi" w:eastAsia="Times New Roman" w:hAnsiTheme="minorHAnsi"/>
          <w:color w:val="1F497D" w:themeColor="text2"/>
          <w:highlight w:val="yellow"/>
        </w:rPr>
        <w:t>in</w:t>
      </w:r>
      <w:r w:rsidRPr="00C77143">
        <w:rPr>
          <w:rFonts w:asciiTheme="minorHAnsi" w:eastAsia="Times New Roman" w:hAnsiTheme="minorHAnsi"/>
          <w:color w:val="1F497D" w:themeColor="text2"/>
        </w:rPr>
        <w:t xml:space="preserve"> argumentation.</w:t>
      </w:r>
    </w:p>
    <w:p w:rsidR="00C85522" w:rsidRPr="00C77143" w:rsidRDefault="00C85522" w:rsidP="006C039C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color w:val="1F497D" w:themeColor="text2"/>
        </w:rPr>
      </w:pPr>
      <w:r w:rsidRPr="00C77143">
        <w:rPr>
          <w:rFonts w:asciiTheme="minorHAnsi" w:eastAsia="Times New Roman" w:hAnsiTheme="minorHAnsi"/>
          <w:color w:val="1F497D" w:themeColor="text2"/>
        </w:rPr>
        <w:t>This passage exemplifies argumentation using the rule of justice.</w:t>
      </w:r>
    </w:p>
    <w:p w:rsidR="006C039C" w:rsidRPr="00C77143" w:rsidRDefault="006C039C" w:rsidP="006C039C">
      <w:pPr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6C039C" w:rsidRPr="00C77143" w:rsidRDefault="006C039C" w:rsidP="00C77143">
      <w:pPr>
        <w:pStyle w:val="ListParagraph"/>
        <w:numPr>
          <w:ilvl w:val="0"/>
          <w:numId w:val="12"/>
        </w:numPr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C77143">
        <w:rPr>
          <w:rFonts w:asciiTheme="minorHAnsi" w:hAnsiTheme="minorHAnsi"/>
          <w:b/>
          <w:bCs/>
          <w:color w:val="1F497D" w:themeColor="text2"/>
          <w:sz w:val="32"/>
          <w:szCs w:val="32"/>
        </w:rPr>
        <w:t>Verbs instead of noun clauses</w:t>
      </w:r>
      <w:r w:rsidR="00C77143" w:rsidRPr="00C77143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</w:t>
      </w:r>
    </w:p>
    <w:p w:rsidR="006C039C" w:rsidRPr="00C77143" w:rsidRDefault="006C039C" w:rsidP="006C039C">
      <w:p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 xml:space="preserve">Verbs </w:t>
      </w:r>
      <w:r w:rsidR="00C85522" w:rsidRPr="00C77143">
        <w:rPr>
          <w:rFonts w:asciiTheme="minorHAnsi" w:hAnsiTheme="minorHAnsi"/>
          <w:color w:val="1F497D" w:themeColor="text2"/>
        </w:rPr>
        <w:t xml:space="preserve">give your writing more impact than heavy-sounding noun phrases. </w:t>
      </w:r>
    </w:p>
    <w:p w:rsidR="006C039C" w:rsidRPr="00C77143" w:rsidRDefault="006C039C" w:rsidP="006C039C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>Use</w:t>
      </w:r>
      <w:r w:rsidR="00C85522" w:rsidRPr="00C77143">
        <w:rPr>
          <w:rFonts w:asciiTheme="minorHAnsi" w:hAnsiTheme="minorHAnsi"/>
          <w:color w:val="1F497D" w:themeColor="text2"/>
        </w:rPr>
        <w:t xml:space="preserve"> "discuss" instead of </w:t>
      </w:r>
      <w:r w:rsidRPr="00C77143">
        <w:rPr>
          <w:rFonts w:asciiTheme="minorHAnsi" w:hAnsiTheme="minorHAnsi"/>
          <w:color w:val="1F497D" w:themeColor="text2"/>
        </w:rPr>
        <w:t xml:space="preserve"> "have a discussion"</w:t>
      </w:r>
    </w:p>
    <w:p w:rsidR="006C039C" w:rsidRPr="00C77143" w:rsidRDefault="006C039C" w:rsidP="006C039C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 xml:space="preserve"> “Have a meeting" (meet)</w:t>
      </w:r>
    </w:p>
    <w:p w:rsidR="006C039C" w:rsidRPr="00C77143" w:rsidRDefault="006C039C" w:rsidP="006C039C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>"G</w:t>
      </w:r>
      <w:r w:rsidR="00C85522" w:rsidRPr="00C77143">
        <w:rPr>
          <w:rFonts w:asciiTheme="minorHAnsi" w:hAnsiTheme="minorHAnsi"/>
          <w:color w:val="1F497D" w:themeColor="text2"/>
        </w:rPr>
        <w:t>ive c</w:t>
      </w:r>
      <w:r w:rsidRPr="00C77143">
        <w:rPr>
          <w:rFonts w:asciiTheme="minorHAnsi" w:hAnsiTheme="minorHAnsi"/>
          <w:color w:val="1F497D" w:themeColor="text2"/>
        </w:rPr>
        <w:t xml:space="preserve">onsideration to" (consider) </w:t>
      </w:r>
    </w:p>
    <w:p w:rsidR="00C85522" w:rsidRPr="00C77143" w:rsidRDefault="006C039C" w:rsidP="006C039C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>"B</w:t>
      </w:r>
      <w:r w:rsidR="00C85522" w:rsidRPr="00C77143">
        <w:rPr>
          <w:rFonts w:asciiTheme="minorHAnsi" w:hAnsiTheme="minorHAnsi"/>
          <w:color w:val="1F497D" w:themeColor="text2"/>
        </w:rPr>
        <w:t>e of concern to" (concern)</w:t>
      </w:r>
    </w:p>
    <w:p w:rsidR="006C039C" w:rsidRPr="00C77143" w:rsidRDefault="006C039C" w:rsidP="006C039C">
      <w:pPr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6C039C" w:rsidRPr="00C77143" w:rsidRDefault="006C039C" w:rsidP="00C77143">
      <w:pPr>
        <w:pStyle w:val="ListParagraph"/>
        <w:numPr>
          <w:ilvl w:val="0"/>
          <w:numId w:val="15"/>
        </w:numPr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C77143">
        <w:rPr>
          <w:rFonts w:asciiTheme="minorHAnsi" w:hAnsiTheme="minorHAnsi"/>
          <w:b/>
          <w:bCs/>
          <w:color w:val="1F497D" w:themeColor="text2"/>
          <w:sz w:val="32"/>
          <w:szCs w:val="32"/>
        </w:rPr>
        <w:t>That, who, and which clauses into phrases</w:t>
      </w:r>
      <w:r w:rsidR="00C77143" w:rsidRPr="00C77143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</w:t>
      </w:r>
    </w:p>
    <w:p w:rsidR="00C85522" w:rsidRPr="00C77143" w:rsidRDefault="00C85522" w:rsidP="006C039C">
      <w:pPr>
        <w:rPr>
          <w:rFonts w:asciiTheme="minorHAnsi" w:hAnsiTheme="minorHAnsi"/>
          <w:b/>
          <w:bCs/>
          <w:color w:val="1F497D" w:themeColor="text2"/>
        </w:rPr>
      </w:pPr>
      <w:r w:rsidRPr="00C77143">
        <w:rPr>
          <w:rFonts w:asciiTheme="minorHAnsi" w:eastAsia="Times New Roman" w:hAnsiTheme="minorHAnsi"/>
          <w:color w:val="1F497D" w:themeColor="text2"/>
        </w:rPr>
        <w:t>Using a clause to convey meaning that could be presented in a phrase or even a word contributes to wordiness. Convert modifying clauses into phrases or single words when possible</w:t>
      </w:r>
      <w:r w:rsidR="00C77143" w:rsidRPr="00C77143">
        <w:rPr>
          <w:rFonts w:asciiTheme="minorHAnsi" w:eastAsia="Times New Roman" w:hAnsiTheme="minorHAnsi"/>
          <w:color w:val="1F497D" w:themeColor="text2"/>
        </w:rPr>
        <w:t>:</w:t>
      </w:r>
    </w:p>
    <w:p w:rsidR="006C039C" w:rsidRPr="00C77143" w:rsidRDefault="00C85522" w:rsidP="006C039C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color w:val="1F497D" w:themeColor="text2"/>
        </w:rPr>
      </w:pPr>
      <w:r w:rsidRPr="00C77143">
        <w:rPr>
          <w:rFonts w:asciiTheme="minorHAnsi" w:eastAsia="Times New Roman" w:hAnsiTheme="minorHAnsi"/>
          <w:color w:val="C00000"/>
        </w:rPr>
        <w:t xml:space="preserve">The report, </w:t>
      </w:r>
      <w:r w:rsidRPr="00C77143">
        <w:rPr>
          <w:rFonts w:asciiTheme="minorHAnsi" w:eastAsia="Times New Roman" w:hAnsiTheme="minorHAnsi"/>
          <w:i/>
          <w:iCs/>
          <w:color w:val="C00000"/>
        </w:rPr>
        <w:t>which was released recently</w:t>
      </w:r>
      <w:r w:rsidR="006C039C" w:rsidRPr="00C77143">
        <w:rPr>
          <w:rFonts w:asciiTheme="minorHAnsi" w:eastAsia="Times New Roman" w:hAnsiTheme="minorHAnsi"/>
          <w:i/>
          <w:iCs/>
          <w:color w:val="1F497D" w:themeColor="text2"/>
        </w:rPr>
        <w:t>…</w:t>
      </w:r>
      <w:r w:rsidR="006C039C" w:rsidRPr="00C77143">
        <w:rPr>
          <w:rFonts w:asciiTheme="minorHAnsi" w:eastAsia="Times New Roman" w:hAnsiTheme="minorHAnsi"/>
          <w:color w:val="1F497D" w:themeColor="text2"/>
        </w:rPr>
        <w:t xml:space="preserve"> vs. </w:t>
      </w:r>
      <w:r w:rsidR="006C039C" w:rsidRPr="00C77143">
        <w:rPr>
          <w:rFonts w:asciiTheme="minorHAnsi" w:eastAsia="Times New Roman" w:hAnsiTheme="minorHAnsi"/>
          <w:color w:val="4F6228" w:themeColor="accent3" w:themeShade="80"/>
        </w:rPr>
        <w:t>The recently released report</w:t>
      </w:r>
    </w:p>
    <w:p w:rsidR="006C039C" w:rsidRPr="00C77143" w:rsidRDefault="00C85522" w:rsidP="006C039C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color w:val="1F497D" w:themeColor="text2"/>
        </w:rPr>
      </w:pPr>
      <w:r w:rsidRPr="00C77143">
        <w:rPr>
          <w:rFonts w:asciiTheme="minorHAnsi" w:eastAsia="Times New Roman" w:hAnsiTheme="minorHAnsi"/>
          <w:color w:val="C00000"/>
        </w:rPr>
        <w:t xml:space="preserve">All applicants </w:t>
      </w:r>
      <w:r w:rsidRPr="00C77143">
        <w:rPr>
          <w:rFonts w:asciiTheme="minorHAnsi" w:eastAsia="Times New Roman" w:hAnsiTheme="minorHAnsi"/>
          <w:i/>
          <w:iCs/>
          <w:color w:val="C00000"/>
        </w:rPr>
        <w:t>who are interested in the job</w:t>
      </w:r>
      <w:r w:rsidR="006C039C" w:rsidRPr="00C77143">
        <w:rPr>
          <w:rFonts w:asciiTheme="minorHAnsi" w:eastAsia="Times New Roman" w:hAnsiTheme="minorHAnsi"/>
          <w:color w:val="C00000"/>
        </w:rPr>
        <w:t xml:space="preserve"> must</w:t>
      </w:r>
      <w:r w:rsidR="006C039C" w:rsidRPr="00C77143">
        <w:rPr>
          <w:rFonts w:asciiTheme="minorHAnsi" w:eastAsia="Times New Roman" w:hAnsiTheme="minorHAnsi"/>
          <w:color w:val="1F497D" w:themeColor="text2"/>
        </w:rPr>
        <w:t xml:space="preserve">… vs. </w:t>
      </w:r>
      <w:r w:rsidR="006C039C" w:rsidRPr="00C77143">
        <w:rPr>
          <w:rFonts w:asciiTheme="minorHAnsi" w:eastAsia="Times New Roman" w:hAnsiTheme="minorHAnsi"/>
          <w:color w:val="4F6228" w:themeColor="accent3" w:themeShade="80"/>
        </w:rPr>
        <w:t>All job applicants must</w:t>
      </w:r>
    </w:p>
    <w:p w:rsidR="00C85522" w:rsidRPr="00C77143" w:rsidRDefault="00C85522" w:rsidP="00C85522">
      <w:pPr>
        <w:pStyle w:val="ListParagraph"/>
        <w:numPr>
          <w:ilvl w:val="0"/>
          <w:numId w:val="8"/>
        </w:numPr>
        <w:rPr>
          <w:rFonts w:asciiTheme="minorHAnsi" w:eastAsia="Times New Roman" w:hAnsiTheme="minorHAnsi"/>
          <w:color w:val="1F497D" w:themeColor="text2"/>
        </w:rPr>
      </w:pPr>
      <w:r w:rsidRPr="00C77143">
        <w:rPr>
          <w:rFonts w:asciiTheme="minorHAnsi" w:eastAsia="Times New Roman" w:hAnsiTheme="minorHAnsi"/>
          <w:color w:val="C00000"/>
        </w:rPr>
        <w:t xml:space="preserve">The system </w:t>
      </w:r>
      <w:r w:rsidRPr="00C77143">
        <w:rPr>
          <w:rFonts w:asciiTheme="minorHAnsi" w:eastAsia="Times New Roman" w:hAnsiTheme="minorHAnsi"/>
          <w:i/>
          <w:iCs/>
          <w:color w:val="C00000"/>
        </w:rPr>
        <w:t>that is most efficient and accurate</w:t>
      </w:r>
      <w:r w:rsidRPr="00C77143">
        <w:rPr>
          <w:rFonts w:asciiTheme="minorHAnsi" w:eastAsia="Times New Roman" w:hAnsiTheme="minorHAnsi"/>
          <w:color w:val="1F497D" w:themeColor="text2"/>
        </w:rPr>
        <w:t>...</w:t>
      </w:r>
      <w:r w:rsidR="00C77143" w:rsidRPr="00C77143">
        <w:rPr>
          <w:rFonts w:asciiTheme="minorHAnsi" w:eastAsia="Times New Roman" w:hAnsiTheme="minorHAnsi"/>
          <w:color w:val="1F497D" w:themeColor="text2"/>
        </w:rPr>
        <w:t xml:space="preserve"> vs. </w:t>
      </w:r>
      <w:proofErr w:type="gramStart"/>
      <w:r w:rsidR="00C77143" w:rsidRPr="00C77143">
        <w:rPr>
          <w:rFonts w:asciiTheme="minorHAnsi" w:eastAsia="Times New Roman" w:hAnsiTheme="minorHAnsi"/>
          <w:color w:val="4F6228" w:themeColor="accent3" w:themeShade="80"/>
        </w:rPr>
        <w:t>The</w:t>
      </w:r>
      <w:proofErr w:type="gramEnd"/>
      <w:r w:rsidR="00C77143" w:rsidRPr="00C77143">
        <w:rPr>
          <w:rFonts w:asciiTheme="minorHAnsi" w:eastAsia="Times New Roman" w:hAnsiTheme="minorHAnsi"/>
          <w:color w:val="4F6228" w:themeColor="accent3" w:themeShade="80"/>
        </w:rPr>
        <w:t xml:space="preserve"> most efficient and accurate system.</w:t>
      </w:r>
    </w:p>
    <w:p w:rsidR="0098173F" w:rsidRPr="00C77143" w:rsidRDefault="0098173F" w:rsidP="0098173F">
      <w:pPr>
        <w:rPr>
          <w:rFonts w:asciiTheme="minorHAnsi" w:hAnsiTheme="minorHAnsi"/>
          <w:color w:val="1F497D" w:themeColor="text2"/>
        </w:rPr>
      </w:pPr>
    </w:p>
    <w:p w:rsidR="0098173F" w:rsidRPr="00C77143" w:rsidRDefault="0098173F" w:rsidP="00C77143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C77143">
        <w:rPr>
          <w:rFonts w:asciiTheme="minorHAnsi" w:hAnsiTheme="minorHAnsi"/>
          <w:b/>
          <w:bCs/>
          <w:color w:val="1F497D" w:themeColor="text2"/>
          <w:sz w:val="32"/>
          <w:szCs w:val="32"/>
        </w:rPr>
        <w:t>Other keywords include:</w:t>
      </w:r>
    </w:p>
    <w:p w:rsidR="0098173F" w:rsidRPr="00C77143" w:rsidRDefault="0098173F" w:rsidP="0098173F">
      <w:pPr>
        <w:rPr>
          <w:rFonts w:asciiTheme="minorHAnsi" w:hAnsiTheme="minorHAnsi"/>
          <w:color w:val="1F497D" w:themeColor="text2"/>
        </w:rPr>
      </w:pPr>
    </w:p>
    <w:p w:rsidR="0098173F" w:rsidRPr="00C77143" w:rsidRDefault="0098173F" w:rsidP="0098173F">
      <w:p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b/>
          <w:bCs/>
          <w:color w:val="1F497D" w:themeColor="text2"/>
        </w:rPr>
        <w:t>Not</w:t>
      </w:r>
      <w:r w:rsidRPr="00C77143">
        <w:rPr>
          <w:rFonts w:asciiTheme="minorHAnsi" w:hAnsiTheme="minorHAnsi"/>
          <w:color w:val="1F497D" w:themeColor="text2"/>
        </w:rPr>
        <w:t>—Often times when “not” is used, there’s one word that can replace what it’s negating:</w:t>
      </w:r>
    </w:p>
    <w:p w:rsidR="0098173F" w:rsidRPr="00C77143" w:rsidRDefault="0098173F" w:rsidP="0098173F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 xml:space="preserve">If your group is </w:t>
      </w:r>
      <w:r w:rsidRPr="00C77143">
        <w:rPr>
          <w:rFonts w:asciiTheme="minorHAnsi" w:hAnsiTheme="minorHAnsi"/>
          <w:strike/>
          <w:color w:val="C00000"/>
        </w:rPr>
        <w:t>not eligible</w:t>
      </w:r>
      <w:r w:rsidRPr="00C77143">
        <w:rPr>
          <w:rFonts w:asciiTheme="minorHAnsi" w:hAnsiTheme="minorHAnsi"/>
          <w:color w:val="1F497D" w:themeColor="text2"/>
        </w:rPr>
        <w:t>…</w:t>
      </w:r>
    </w:p>
    <w:p w:rsidR="0098173F" w:rsidRPr="00C77143" w:rsidRDefault="0098173F" w:rsidP="0098173F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lastRenderedPageBreak/>
        <w:t xml:space="preserve">If your group is </w:t>
      </w:r>
      <w:r w:rsidRPr="00C77143">
        <w:rPr>
          <w:rFonts w:asciiTheme="minorHAnsi" w:hAnsiTheme="minorHAnsi"/>
          <w:color w:val="1F497D" w:themeColor="text2"/>
          <w:highlight w:val="yellow"/>
        </w:rPr>
        <w:t>ineligible</w:t>
      </w:r>
      <w:r w:rsidRPr="00C77143">
        <w:rPr>
          <w:rFonts w:asciiTheme="minorHAnsi" w:hAnsiTheme="minorHAnsi"/>
          <w:color w:val="1F497D" w:themeColor="text2"/>
        </w:rPr>
        <w:t>…</w:t>
      </w:r>
    </w:p>
    <w:p w:rsidR="0098173F" w:rsidRPr="00C77143" w:rsidRDefault="0098173F" w:rsidP="0098173F">
      <w:pPr>
        <w:pStyle w:val="ListParagraph"/>
        <w:rPr>
          <w:rFonts w:asciiTheme="minorHAnsi" w:hAnsiTheme="minorHAnsi"/>
          <w:color w:val="1F497D" w:themeColor="text2"/>
        </w:rPr>
      </w:pPr>
    </w:p>
    <w:p w:rsidR="0098173F" w:rsidRPr="00C77143" w:rsidRDefault="0098173F" w:rsidP="0098173F">
      <w:p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b/>
          <w:bCs/>
          <w:color w:val="1F497D" w:themeColor="text2"/>
        </w:rPr>
        <w:t>To be</w:t>
      </w:r>
      <w:r w:rsidRPr="00C77143">
        <w:rPr>
          <w:rFonts w:asciiTheme="minorHAnsi" w:hAnsiTheme="minorHAnsi"/>
          <w:color w:val="1F497D" w:themeColor="text2"/>
        </w:rPr>
        <w:t>—</w:t>
      </w:r>
      <w:proofErr w:type="gramStart"/>
      <w:r w:rsidRPr="00C77143">
        <w:rPr>
          <w:rFonts w:asciiTheme="minorHAnsi" w:hAnsiTheme="minorHAnsi"/>
          <w:color w:val="1F497D" w:themeColor="text2"/>
        </w:rPr>
        <w:t>Avoid</w:t>
      </w:r>
      <w:r w:rsidR="00C77143">
        <w:rPr>
          <w:rFonts w:asciiTheme="minorHAnsi" w:hAnsiTheme="minorHAnsi"/>
          <w:color w:val="1F497D" w:themeColor="text2"/>
        </w:rPr>
        <w:t xml:space="preserve"> </w:t>
      </w:r>
      <w:r w:rsidRPr="00C77143">
        <w:rPr>
          <w:rFonts w:asciiTheme="minorHAnsi" w:hAnsiTheme="minorHAnsi"/>
          <w:color w:val="1F497D" w:themeColor="text2"/>
        </w:rPr>
        <w:t xml:space="preserve"> any</w:t>
      </w:r>
      <w:proofErr w:type="gramEnd"/>
      <w:r w:rsidRPr="00C77143">
        <w:rPr>
          <w:rFonts w:asciiTheme="minorHAnsi" w:hAnsiTheme="minorHAnsi"/>
          <w:color w:val="1F497D" w:themeColor="text2"/>
        </w:rPr>
        <w:t xml:space="preserve"> form of the verb, “to be.”  This is passive tense and we want to make our language action-oriented.</w:t>
      </w:r>
    </w:p>
    <w:p w:rsidR="0098173F" w:rsidRPr="00C77143" w:rsidRDefault="0098173F" w:rsidP="0098173F">
      <w:pPr>
        <w:pStyle w:val="ListParagraph"/>
        <w:numPr>
          <w:ilvl w:val="0"/>
          <w:numId w:val="5"/>
        </w:num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 xml:space="preserve">Once the form </w:t>
      </w:r>
      <w:r w:rsidRPr="00C77143">
        <w:rPr>
          <w:rFonts w:asciiTheme="minorHAnsi" w:hAnsiTheme="minorHAnsi"/>
          <w:strike/>
          <w:color w:val="C00000"/>
        </w:rPr>
        <w:t>is filled</w:t>
      </w:r>
      <w:r w:rsidRPr="00C77143">
        <w:rPr>
          <w:rFonts w:asciiTheme="minorHAnsi" w:hAnsiTheme="minorHAnsi"/>
          <w:color w:val="1F497D" w:themeColor="text2"/>
        </w:rPr>
        <w:t xml:space="preserve"> out…</w:t>
      </w:r>
    </w:p>
    <w:p w:rsidR="0098173F" w:rsidRPr="00C77143" w:rsidRDefault="0098173F" w:rsidP="0098173F">
      <w:pPr>
        <w:pStyle w:val="ListParagraph"/>
        <w:numPr>
          <w:ilvl w:val="0"/>
          <w:numId w:val="5"/>
        </w:num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 xml:space="preserve">Once you </w:t>
      </w:r>
      <w:r w:rsidRPr="00C77143">
        <w:rPr>
          <w:rFonts w:asciiTheme="minorHAnsi" w:hAnsiTheme="minorHAnsi"/>
          <w:color w:val="1F497D" w:themeColor="text2"/>
          <w:highlight w:val="yellow"/>
        </w:rPr>
        <w:t>fill out</w:t>
      </w:r>
      <w:r w:rsidRPr="00C77143">
        <w:rPr>
          <w:rFonts w:asciiTheme="minorHAnsi" w:hAnsiTheme="minorHAnsi"/>
          <w:color w:val="1F497D" w:themeColor="text2"/>
        </w:rPr>
        <w:t xml:space="preserve"> the form…</w:t>
      </w:r>
    </w:p>
    <w:p w:rsidR="0098173F" w:rsidRPr="00C77143" w:rsidRDefault="0098173F" w:rsidP="0098173F">
      <w:pPr>
        <w:pStyle w:val="ListParagraph"/>
        <w:numPr>
          <w:ilvl w:val="0"/>
          <w:numId w:val="5"/>
        </w:num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  <w:highlight w:val="yellow"/>
        </w:rPr>
        <w:t>Complete</w:t>
      </w:r>
      <w:r w:rsidRPr="00C77143">
        <w:rPr>
          <w:rFonts w:asciiTheme="minorHAnsi" w:hAnsiTheme="minorHAnsi"/>
          <w:color w:val="1F497D" w:themeColor="text2"/>
        </w:rPr>
        <w:t xml:space="preserve"> the form and…</w:t>
      </w:r>
    </w:p>
    <w:p w:rsidR="0098173F" w:rsidRPr="00C77143" w:rsidRDefault="0098173F" w:rsidP="0098173F">
      <w:pPr>
        <w:pStyle w:val="ListParagraph"/>
        <w:rPr>
          <w:rFonts w:asciiTheme="minorHAnsi" w:hAnsiTheme="minorHAnsi"/>
          <w:color w:val="1F497D" w:themeColor="text2"/>
        </w:rPr>
      </w:pPr>
    </w:p>
    <w:p w:rsidR="0098173F" w:rsidRPr="00C77143" w:rsidRDefault="0098173F" w:rsidP="0098173F">
      <w:pPr>
        <w:pStyle w:val="ListParagraph"/>
        <w:numPr>
          <w:ilvl w:val="0"/>
          <w:numId w:val="5"/>
        </w:num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 xml:space="preserve">A campus ID card </w:t>
      </w:r>
      <w:r w:rsidRPr="00C77143">
        <w:rPr>
          <w:rFonts w:asciiTheme="minorHAnsi" w:hAnsiTheme="minorHAnsi"/>
          <w:strike/>
          <w:color w:val="C00000"/>
        </w:rPr>
        <w:t>is required</w:t>
      </w:r>
      <w:r w:rsidRPr="00C77143">
        <w:rPr>
          <w:rFonts w:asciiTheme="minorHAnsi" w:hAnsiTheme="minorHAnsi"/>
          <w:color w:val="1F497D" w:themeColor="text2"/>
        </w:rPr>
        <w:t xml:space="preserve"> for parking permit requests.</w:t>
      </w:r>
    </w:p>
    <w:p w:rsidR="0098173F" w:rsidRPr="00C77143" w:rsidRDefault="0098173F" w:rsidP="0098173F">
      <w:pPr>
        <w:pStyle w:val="ListParagraph"/>
        <w:numPr>
          <w:ilvl w:val="0"/>
          <w:numId w:val="5"/>
        </w:numPr>
        <w:rPr>
          <w:rFonts w:asciiTheme="minorHAnsi" w:hAnsiTheme="minorHAnsi"/>
          <w:color w:val="1F497D" w:themeColor="text2"/>
        </w:rPr>
      </w:pPr>
      <w:r w:rsidRPr="00C77143">
        <w:rPr>
          <w:rFonts w:asciiTheme="minorHAnsi" w:hAnsiTheme="minorHAnsi"/>
          <w:color w:val="1F497D" w:themeColor="text2"/>
        </w:rPr>
        <w:t xml:space="preserve">Parking Services </w:t>
      </w:r>
      <w:r w:rsidRPr="00C77143">
        <w:rPr>
          <w:rFonts w:asciiTheme="minorHAnsi" w:hAnsiTheme="minorHAnsi"/>
          <w:color w:val="1F497D" w:themeColor="text2"/>
          <w:highlight w:val="yellow"/>
        </w:rPr>
        <w:t>requires</w:t>
      </w:r>
      <w:r w:rsidRPr="00C77143">
        <w:rPr>
          <w:rFonts w:asciiTheme="minorHAnsi" w:hAnsiTheme="minorHAnsi"/>
          <w:color w:val="1F497D" w:themeColor="text2"/>
        </w:rPr>
        <w:t xml:space="preserve"> a campus ID card for parking permit requests.</w:t>
      </w:r>
    </w:p>
    <w:p w:rsidR="0086454A" w:rsidRPr="00C77143" w:rsidRDefault="0086454A">
      <w:pPr>
        <w:rPr>
          <w:rFonts w:asciiTheme="minorHAnsi" w:hAnsiTheme="minorHAnsi"/>
          <w:color w:val="1F497D" w:themeColor="text2"/>
        </w:rPr>
      </w:pPr>
    </w:p>
    <w:sectPr w:rsidR="0086454A" w:rsidRPr="00C77143" w:rsidSect="0086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in;height:2in;visibility:visible;mso-wrap-style:square" o:bullet="t">
        <v:imagedata r:id="rId1" o:title="MCj04348030000[1]"/>
      </v:shape>
    </w:pict>
  </w:numPicBullet>
  <w:abstractNum w:abstractNumId="0">
    <w:nsid w:val="05732F97"/>
    <w:multiLevelType w:val="hybridMultilevel"/>
    <w:tmpl w:val="F2D2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73F3"/>
    <w:multiLevelType w:val="hybridMultilevel"/>
    <w:tmpl w:val="0B5A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6C4"/>
    <w:multiLevelType w:val="hybridMultilevel"/>
    <w:tmpl w:val="73062D30"/>
    <w:lvl w:ilvl="0" w:tplc="FBF0B18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3CBA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D388E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3FE39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C0C0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57257D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8BC76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967B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58A3B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1AE448CA"/>
    <w:multiLevelType w:val="hybridMultilevel"/>
    <w:tmpl w:val="5782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70BB2"/>
    <w:multiLevelType w:val="hybridMultilevel"/>
    <w:tmpl w:val="0842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D5A76"/>
    <w:multiLevelType w:val="hybridMultilevel"/>
    <w:tmpl w:val="6BA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87AF3"/>
    <w:multiLevelType w:val="hybridMultilevel"/>
    <w:tmpl w:val="0A26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5274B"/>
    <w:multiLevelType w:val="hybridMultilevel"/>
    <w:tmpl w:val="5C20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96EE1"/>
    <w:multiLevelType w:val="hybridMultilevel"/>
    <w:tmpl w:val="FEF00650"/>
    <w:lvl w:ilvl="0" w:tplc="79F87F5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4C34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4AE69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EA41E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1E47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2A92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CAF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E67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15685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56D74952"/>
    <w:multiLevelType w:val="hybridMultilevel"/>
    <w:tmpl w:val="2A602BAC"/>
    <w:lvl w:ilvl="0" w:tplc="D92603A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1A0E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6864A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5A4FF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7882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81638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9B0C4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FE2B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92807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664B1C40"/>
    <w:multiLevelType w:val="hybridMultilevel"/>
    <w:tmpl w:val="E8103572"/>
    <w:lvl w:ilvl="0" w:tplc="DE5A9E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CA86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604C8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C38B4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C6C5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7A47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0603F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4245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5D2094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676320C0"/>
    <w:multiLevelType w:val="hybridMultilevel"/>
    <w:tmpl w:val="372E35F4"/>
    <w:lvl w:ilvl="0" w:tplc="4258A7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EAF2F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036066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E1A9F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0610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52A8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CD2F6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ACB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2D0A6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773320B3"/>
    <w:multiLevelType w:val="hybridMultilevel"/>
    <w:tmpl w:val="5BAE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52E90"/>
    <w:multiLevelType w:val="hybridMultilevel"/>
    <w:tmpl w:val="331A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73F"/>
    <w:rsid w:val="00660576"/>
    <w:rsid w:val="006C039C"/>
    <w:rsid w:val="00772B03"/>
    <w:rsid w:val="0086454A"/>
    <w:rsid w:val="0098173F"/>
    <w:rsid w:val="00C77143"/>
    <w:rsid w:val="00C85522"/>
    <w:rsid w:val="00D1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3F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C8552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3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855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552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855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- ACT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kwcowan</dc:creator>
  <cp:keywords/>
  <dc:description/>
  <cp:lastModifiedBy>kwcowan</cp:lastModifiedBy>
  <cp:revision>4</cp:revision>
  <dcterms:created xsi:type="dcterms:W3CDTF">2008-08-22T19:55:00Z</dcterms:created>
  <dcterms:modified xsi:type="dcterms:W3CDTF">2008-08-26T22:47:00Z</dcterms:modified>
</cp:coreProperties>
</file>